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附 1：</w:t>
      </w:r>
    </w:p>
    <w:p>
      <w:pPr>
        <w:jc w:val="center"/>
        <w:rPr>
          <w:rFonts w:hint="eastAsia"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福建中医药大学第十届</w:t>
      </w:r>
      <w:r>
        <w:rPr>
          <w:rFonts w:hint="eastAsia" w:ascii="微软雅黑" w:hAnsi="微软雅黑" w:eastAsia="微软雅黑"/>
          <w:sz w:val="32"/>
          <w:szCs w:val="32"/>
          <w:lang w:val="en-US" w:eastAsia="zh-CN"/>
        </w:rPr>
        <w:t>校青年志愿者协会</w:t>
      </w:r>
      <w:r>
        <w:rPr>
          <w:rFonts w:hint="eastAsia" w:ascii="微软雅黑" w:hAnsi="微软雅黑" w:eastAsia="微软雅黑"/>
          <w:sz w:val="32"/>
          <w:szCs w:val="32"/>
        </w:rPr>
        <w:t>干部成员名单</w:t>
      </w:r>
    </w:p>
    <w:p>
      <w:pPr>
        <w:jc w:val="center"/>
        <w:rPr>
          <w:rFonts w:hint="eastAsia" w:ascii="微软雅黑" w:hAnsi="微软雅黑" w:eastAsia="微软雅黑"/>
          <w:sz w:val="32"/>
          <w:szCs w:val="32"/>
        </w:rPr>
      </w:pPr>
    </w:p>
    <w:tbl>
      <w:tblPr>
        <w:tblStyle w:val="4"/>
        <w:tblW w:w="922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1165"/>
        <w:gridCol w:w="1230"/>
        <w:gridCol w:w="2257"/>
        <w:gridCol w:w="357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996" w:type="dxa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部门</w:t>
            </w:r>
          </w:p>
        </w:tc>
        <w:tc>
          <w:tcPr>
            <w:tcW w:w="1165" w:type="dxa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职位</w:t>
            </w:r>
          </w:p>
        </w:tc>
        <w:tc>
          <w:tcPr>
            <w:tcW w:w="1230" w:type="dxa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姓名</w:t>
            </w:r>
          </w:p>
        </w:tc>
        <w:tc>
          <w:tcPr>
            <w:tcW w:w="2257" w:type="dxa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  <w:t>学院</w:t>
            </w:r>
          </w:p>
        </w:tc>
        <w:tc>
          <w:tcPr>
            <w:tcW w:w="3578" w:type="dxa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  <w:t>专业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restart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主</w:t>
            </w:r>
          </w:p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席</w:t>
            </w:r>
          </w:p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团</w:t>
            </w: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会长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许卓</w:t>
            </w:r>
          </w:p>
        </w:tc>
        <w:tc>
          <w:tcPr>
            <w:tcW w:w="2257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中医学院</w:t>
            </w:r>
          </w:p>
        </w:tc>
        <w:tc>
          <w:tcPr>
            <w:tcW w:w="357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16级五中乙班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副会长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陈坤</w:t>
            </w:r>
          </w:p>
        </w:tc>
        <w:tc>
          <w:tcPr>
            <w:tcW w:w="2257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针灸学院</w:t>
            </w:r>
          </w:p>
        </w:tc>
        <w:tc>
          <w:tcPr>
            <w:tcW w:w="357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16级针推乙班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副会长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吴惠敏</w:t>
            </w:r>
          </w:p>
        </w:tc>
        <w:tc>
          <w:tcPr>
            <w:tcW w:w="2257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人文与管理学院</w:t>
            </w:r>
          </w:p>
        </w:tc>
        <w:tc>
          <w:tcPr>
            <w:tcW w:w="357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16级公共事业管理（健康保险方向）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副会长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张永丽</w:t>
            </w:r>
          </w:p>
        </w:tc>
        <w:tc>
          <w:tcPr>
            <w:tcW w:w="2257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康复医学院</w:t>
            </w:r>
          </w:p>
        </w:tc>
        <w:tc>
          <w:tcPr>
            <w:tcW w:w="357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16级康复治疗学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副会长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陈泉</w:t>
            </w:r>
          </w:p>
        </w:tc>
        <w:tc>
          <w:tcPr>
            <w:tcW w:w="2257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人文与管理学院</w:t>
            </w:r>
          </w:p>
        </w:tc>
        <w:tc>
          <w:tcPr>
            <w:tcW w:w="357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17级公共事业管理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卫生管理方向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restart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办</w:t>
            </w:r>
          </w:p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公</w:t>
            </w:r>
          </w:p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室</w:t>
            </w:r>
          </w:p>
        </w:tc>
        <w:tc>
          <w:tcPr>
            <w:tcW w:w="1165" w:type="dxa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主</w:t>
            </w:r>
            <w:r>
              <w:rPr>
                <w:rFonts w:hint="eastAsia" w:ascii="微软雅黑" w:hAnsi="微软雅黑" w:eastAsia="微软雅黑"/>
                <w:sz w:val="21"/>
                <w:szCs w:val="21"/>
              </w:rPr>
              <w:t xml:space="preserve">  </w:t>
            </w:r>
            <w:r>
              <w:rPr>
                <w:rFonts w:ascii="微软雅黑" w:hAnsi="微软雅黑" w:eastAsia="微软雅黑"/>
                <w:sz w:val="21"/>
                <w:szCs w:val="21"/>
              </w:rPr>
              <w:t>任</w:t>
            </w: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贺霄婷</w:t>
            </w:r>
          </w:p>
        </w:tc>
        <w:tc>
          <w:tcPr>
            <w:tcW w:w="2257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药学院</w:t>
            </w:r>
          </w:p>
        </w:tc>
        <w:tc>
          <w:tcPr>
            <w:tcW w:w="357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17级制药工程班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副主任</w:t>
            </w: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肖冰颖</w:t>
            </w:r>
          </w:p>
        </w:tc>
        <w:tc>
          <w:tcPr>
            <w:tcW w:w="2257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药学院</w:t>
            </w:r>
          </w:p>
        </w:tc>
        <w:tc>
          <w:tcPr>
            <w:tcW w:w="357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级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药学乙班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副主任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陈浪群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药学院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17级中药班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副主任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涂宛贞</w:t>
            </w:r>
          </w:p>
        </w:tc>
        <w:tc>
          <w:tcPr>
            <w:tcW w:w="2257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康复医学院</w:t>
            </w:r>
          </w:p>
        </w:tc>
        <w:tc>
          <w:tcPr>
            <w:tcW w:w="357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17级物理治疗方向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组</w:t>
            </w:r>
          </w:p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织</w:t>
            </w:r>
          </w:p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部</w:t>
            </w: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部</w:t>
            </w:r>
            <w:r>
              <w:rPr>
                <w:rFonts w:hint="eastAsia" w:ascii="微软雅黑" w:hAnsi="微软雅黑" w:eastAsia="微软雅黑"/>
                <w:sz w:val="21"/>
                <w:szCs w:val="21"/>
              </w:rPr>
              <w:t xml:space="preserve">  </w:t>
            </w:r>
            <w:r>
              <w:rPr>
                <w:rFonts w:ascii="微软雅黑" w:hAnsi="微软雅黑" w:eastAsia="微软雅黑"/>
                <w:sz w:val="21"/>
                <w:szCs w:val="21"/>
              </w:rPr>
              <w:t>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郑林燕</w:t>
            </w:r>
          </w:p>
        </w:tc>
        <w:tc>
          <w:tcPr>
            <w:tcW w:w="2257" w:type="dxa"/>
          </w:tcPr>
          <w:p>
            <w:pPr>
              <w:jc w:val="both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 xml:space="preserve"> 针灸学院</w:t>
            </w:r>
          </w:p>
        </w:tc>
        <w:tc>
          <w:tcPr>
            <w:tcW w:w="357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17级针推乙班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ascii="微软雅黑" w:hAnsi="微软雅黑" w:eastAsia="微软雅黑"/>
                <w:sz w:val="21"/>
                <w:szCs w:val="21"/>
              </w:rPr>
              <w:t>副部长</w:t>
            </w: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陈聪颖</w:t>
            </w:r>
          </w:p>
        </w:tc>
        <w:tc>
          <w:tcPr>
            <w:tcW w:w="2257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护理学院</w:t>
            </w:r>
          </w:p>
        </w:tc>
        <w:tc>
          <w:tcPr>
            <w:tcW w:w="357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级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护理四班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  <w:t>副部长</w:t>
            </w: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魏鸿鑫</w:t>
            </w:r>
          </w:p>
        </w:tc>
        <w:tc>
          <w:tcPr>
            <w:tcW w:w="2257" w:type="dxa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中医学院</w:t>
            </w:r>
          </w:p>
        </w:tc>
        <w:tc>
          <w:tcPr>
            <w:tcW w:w="357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级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（5+3)一体化中医乙班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信</w:t>
            </w:r>
          </w:p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息</w:t>
            </w:r>
          </w:p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部</w:t>
            </w: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童鸿燕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中西医结合学院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级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临床丁班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李图南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人文与管理学院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17级公共事业管理（卫生管理方向）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雷静雯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中医学院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17级五中丙班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薛朝鹏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人文与管理学院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17级信息管理与信息系统（医学信息方向)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公</w:t>
            </w:r>
          </w:p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关</w:t>
            </w:r>
          </w:p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部</w:t>
            </w: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林原盛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中西医结合学院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级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中西医临床力钧班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张美君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护理学院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级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护理五班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吴铮萍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针灸学院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17级针推乙班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杏</w:t>
            </w:r>
          </w:p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使</w:t>
            </w:r>
          </w:p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部</w:t>
            </w: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苏梅清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中西医结合学院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17级医学影像技术班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陈江涛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护理学院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17级护理二班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苏晰荣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人文与管理学院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17级公共事业管理（医事法律方向）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徐志末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针灸学院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17级针推甲班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张雅萍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人文与管理学院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17级公共事业管理（卫生管理方向）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再</w:t>
            </w:r>
          </w:p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生</w:t>
            </w:r>
          </w:p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源</w:t>
            </w: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李小蒙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人文与管理学院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17级信息管理与信息系统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李佳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中医学院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17级五中戊班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副部长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刘灿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针灸学院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17级针推乙班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  <w:t>义</w:t>
            </w:r>
          </w:p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  <w:t>教</w:t>
            </w:r>
          </w:p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  <w:t>小</w:t>
            </w:r>
          </w:p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eastAsia="zh-CN"/>
              </w:rPr>
              <w:t>队</w:t>
            </w: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队长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蒲燕玲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中医学院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五中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乙班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副队长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夏慧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人文与管理学院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17级公共事业管理（医事法律方向）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sz w:val="21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副队长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邱婧艺</w:t>
            </w:r>
          </w:p>
        </w:tc>
        <w:tc>
          <w:tcPr>
            <w:tcW w:w="2257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  <w:t>康复医学院</w:t>
            </w:r>
          </w:p>
        </w:tc>
        <w:tc>
          <w:tcPr>
            <w:tcW w:w="3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17级物理治疗方向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1040D"/>
    <w:rsid w:val="1E31040D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2018-06-20T09:06:00Z</dcterms:created>
  <dc:creator>Administrator</dc:creator>
  <cp:lastModifiedBy>Administrator</cp:lastModifiedBy>
  <dcterms:modified xsi:type="dcterms:W3CDTF">2018-06-20T09:06:55Z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