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eastAsiaTheme="minorEastAsia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eastAsia="zh-CN"/>
        </w:rPr>
        <w:t>附件</w:t>
      </w:r>
      <w:r>
        <w:rPr>
          <w:rFonts w:hint="eastAsia"/>
          <w:b w:val="0"/>
          <w:bCs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</w:t>
      </w:r>
      <w:r>
        <w:rPr>
          <w:rFonts w:hint="eastAsia"/>
          <w:b/>
          <w:sz w:val="32"/>
          <w:szCs w:val="32"/>
          <w:lang w:val="en-US" w:eastAsia="zh-CN"/>
        </w:rPr>
        <w:t>22</w:t>
      </w:r>
      <w:r>
        <w:rPr>
          <w:rFonts w:hint="eastAsia"/>
          <w:b/>
          <w:sz w:val="32"/>
          <w:szCs w:val="32"/>
        </w:rPr>
        <w:t>-20</w:t>
      </w:r>
      <w:r>
        <w:rPr>
          <w:rFonts w:hint="eastAsia"/>
          <w:b/>
          <w:sz w:val="32"/>
          <w:szCs w:val="32"/>
          <w:lang w:val="en-US" w:eastAsia="zh-CN"/>
        </w:rPr>
        <w:t>23</w:t>
      </w:r>
      <w:r>
        <w:rPr>
          <w:rFonts w:hint="eastAsia"/>
          <w:b/>
          <w:sz w:val="32"/>
          <w:szCs w:val="32"/>
        </w:rPr>
        <w:t>学年福建中医药大学</w:t>
      </w:r>
      <w:r>
        <w:rPr>
          <w:rFonts w:hint="eastAsia"/>
          <w:b/>
          <w:sz w:val="32"/>
          <w:szCs w:val="32"/>
          <w:lang w:eastAsia="zh-CN"/>
        </w:rPr>
        <w:t>校学生会</w:t>
      </w:r>
      <w:r>
        <w:rPr>
          <w:rFonts w:hint="eastAsia"/>
          <w:b/>
          <w:sz w:val="32"/>
          <w:szCs w:val="32"/>
        </w:rPr>
        <w:t>干部名单</w:t>
      </w:r>
    </w:p>
    <w:tbl>
      <w:tblPr>
        <w:tblStyle w:val="3"/>
        <w:tblW w:w="1061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1119"/>
        <w:gridCol w:w="2199"/>
        <w:gridCol w:w="478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岗位名称</w:t>
            </w:r>
          </w:p>
        </w:tc>
        <w:tc>
          <w:tcPr>
            <w:tcW w:w="111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1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班级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主席团</w:t>
            </w:r>
            <w:bookmarkStart w:id="0" w:name="_GoBack"/>
            <w:bookmarkEnd w:id="0"/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黄秋萍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针灸学院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2020级针灸推拿学2班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何亦詹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2019级公共事业管理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邓晗旸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2020级公共事业管理2班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张民志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2020级信息管理与信息系统班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林芷琪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康复医学院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2020级康复物理治疗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主任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王淇缘</w:t>
            </w:r>
          </w:p>
        </w:tc>
        <w:tc>
          <w:tcPr>
            <w:tcW w:w="21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2021级中医学二班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办公室副主任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薛怀钦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2021级中医骨伤科学二班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杨林兴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2021级中医学六班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黄兆圣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2021级中医学六班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组织部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黄欣怡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2021级公共事业管理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组织部副部长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哈艺涵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2021级药学二班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余桢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文体部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柯以晨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2021级针灸推拿学二班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文体部副部长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李欣妍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2021级中医学（“5+3”一体化）二班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洪丞东</w:t>
            </w:r>
          </w:p>
        </w:tc>
        <w:tc>
          <w:tcPr>
            <w:tcW w:w="21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2020级中医学五班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陈雨彬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2021级护理学三班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工作监督部部长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杨原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2021级康复物理治疗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工作监督部副部长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张肇宸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2021级公共事业管理一班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卢嘉键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2020级临床医学四班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莫昕颖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2021级公共事业管理一班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权益部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吴诗怡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2021级公共事业管理一班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权益部副部长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吴若贤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2021级公共事业管理一班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林怡善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2021级康复作业治疗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张子欣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学习部部长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黄淑敏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学习部副部长</w:t>
            </w: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徐彩霞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2021级药学一班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0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傅静茹</w:t>
            </w:r>
          </w:p>
        </w:tc>
        <w:tc>
          <w:tcPr>
            <w:tcW w:w="21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47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2021级中医学六班</w:t>
            </w:r>
          </w:p>
        </w:tc>
      </w:tr>
    </w:tbl>
    <w:p>
      <w:pPr>
        <w:jc w:val="both"/>
        <w:rPr>
          <w:b/>
          <w:sz w:val="32"/>
          <w:szCs w:val="32"/>
        </w:rPr>
        <w:sectPr>
          <w:pgSz w:w="11906" w:h="16838"/>
          <w:pgMar w:top="1440" w:right="499" w:bottom="1440" w:left="499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eastAsiaTheme="minorEastAsia"/>
          <w:b/>
          <w:sz w:val="32"/>
          <w:szCs w:val="32"/>
          <w:lang w:val="en-US" w:eastAsia="zh-CN"/>
        </w:rPr>
      </w:pPr>
    </w:p>
    <w:sectPr>
      <w:pgSz w:w="11906" w:h="16838"/>
      <w:pgMar w:top="1440" w:right="669" w:bottom="1440" w:left="6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jOGE5ZWE3YjhiNmY5ODMzZDBlYjY4NmNiZjJmNmUifQ=="/>
  </w:docVars>
  <w:rsids>
    <w:rsidRoot w:val="00000000"/>
    <w:rsid w:val="0B663A03"/>
    <w:rsid w:val="0E66049E"/>
    <w:rsid w:val="12D4002F"/>
    <w:rsid w:val="15486A0D"/>
    <w:rsid w:val="1DA46E0A"/>
    <w:rsid w:val="22E1599A"/>
    <w:rsid w:val="2A6769FF"/>
    <w:rsid w:val="2E2151B7"/>
    <w:rsid w:val="3FBD3C32"/>
    <w:rsid w:val="4525646B"/>
    <w:rsid w:val="4DDE7EB1"/>
    <w:rsid w:val="5DCC63D9"/>
    <w:rsid w:val="6B863D8B"/>
    <w:rsid w:val="745432C5"/>
    <w:rsid w:val="776958C2"/>
    <w:rsid w:val="7A8F0683"/>
    <w:rsid w:val="7F9A14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554</Words>
  <Characters>645</Characters>
  <Lines>1</Lines>
  <Paragraphs>1</Paragraphs>
  <TotalTime>3</TotalTime>
  <ScaleCrop>false</ScaleCrop>
  <LinksUpToDate>false</LinksUpToDate>
  <CharactersWithSpaces>645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2020-09-28T17:11:00Z</dcterms:created>
  <dc:creator>Admin</dc:creator>
  <cp:lastModifiedBy>Administrator</cp:lastModifiedBy>
  <dcterms:modified xsi:type="dcterms:W3CDTF">2022-06-01T03:38:49Z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E46A5E0FD1D148D58B7576F9B94C0951</vt:lpwstr>
  </property>
</Properties>
</file>